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E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BC06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 w14:paraId="3E90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需年检（尚未认定为慈善组织）的</w:t>
      </w:r>
    </w:p>
    <w:p w14:paraId="60907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基金会名单</w:t>
      </w:r>
      <w:bookmarkEnd w:id="0"/>
    </w:p>
    <w:tbl>
      <w:tblPr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1"/>
        <w:gridCol w:w="947"/>
        <w:gridCol w:w="1137"/>
        <w:gridCol w:w="2063"/>
        <w:gridCol w:w="1475"/>
        <w:gridCol w:w="1305"/>
      </w:tblGrid>
      <w:tr w14:paraId="1D3E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7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1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6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8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是否是慈善组织</w:t>
            </w:r>
          </w:p>
        </w:tc>
      </w:tr>
      <w:tr w14:paraId="5B4C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7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53441900MJM508065R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D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非公募基金会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东莞市蓝山文化慈善基金会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2016-05-10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122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5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E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534419003364355699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D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4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非公募基金会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东莞市潮汕商会慈善基金会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2015-07-28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716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2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534419003364508141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4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非公募基金会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东莞市雄远教育基金会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2015-08-05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A20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7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D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534419003415371054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6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非公募基金会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东莞市樟木头教育基金会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3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2015-10-29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068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A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53441900MJM508014H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D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非公募基金会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A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东莞市虎门南栅教育基金会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2016-03-31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17F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6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53441900MJM508022C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7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非公募基金会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3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东莞市虎门南栅敬老基金会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2016-04-11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F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 w14:paraId="2F38D92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83FB36-80AA-4090-AE73-1D1E1B5512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97B339E-5B8F-4A89-B4C4-CB209D08B5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580592-659F-4528-90B9-22B5FA094D8A}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17B29"/>
    <w:rsid w:val="7F01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2025-03-13T08:18:00Z</dcterms:created>
  <dc:creator>进业</dc:creator>
  <cp:lastModifiedBy>进业</cp:lastModifiedBy>
  <dcterms:modified xsi:type="dcterms:W3CDTF">2025-03-13T08:24:22Z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5A351D9123DE48F4B44D1382962E04BD_11</vt:lpwstr>
  </property>
  <property fmtid="{D5CDD505-2E9C-101B-9397-08002B2CF9AE}" pid="4" name="KSOTemplateDocerSaveRecord">
    <vt:lpwstr>eyJoZGlkIjoiYmZmNTQ3NjllZWM0ZmMzNzFmNjE2NWM3MDQwYzFhNGYiLCJ1c2VySWQiOiIyNDUzNjMxNjkifQ==</vt:lpwstr>
  </property>
</Properties>
</file>