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0BD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50879988">
      <w:pPr>
        <w:spacing w:after="120" w:afterLines="50" w:line="300" w:lineRule="auto"/>
        <w:rPr>
          <w:rFonts w:eastAsia="宋体"/>
          <w:sz w:val="24"/>
        </w:rPr>
      </w:pPr>
    </w:p>
    <w:p w14:paraId="27478FF4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XX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0E27512D">
      <w:pPr>
        <w:pStyle w:val="4"/>
        <w:rPr>
          <w:rFonts w:hint="eastAsia"/>
          <w:lang w:eastAsia="zh-CN"/>
        </w:rPr>
      </w:pPr>
    </w:p>
    <w:p w14:paraId="42C484F6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2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88"/>
        <w:gridCol w:w="1080"/>
        <w:gridCol w:w="1033"/>
        <w:gridCol w:w="987"/>
        <w:gridCol w:w="2516"/>
      </w:tblGrid>
      <w:tr w14:paraId="668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78B6E85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364" w:type="pct"/>
            <w:vAlign w:val="center"/>
          </w:tcPr>
          <w:p w14:paraId="775FEAAB">
            <w:pPr>
              <w:widowControl/>
              <w:ind w:left="-107" w:leftChars="-51" w:right="-108"/>
              <w:jc w:val="center"/>
              <w:textAlignment w:val="bottom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项目</w:t>
            </w:r>
          </w:p>
        </w:tc>
        <w:tc>
          <w:tcPr>
            <w:tcW w:w="617" w:type="pct"/>
            <w:vAlign w:val="center"/>
          </w:tcPr>
          <w:p w14:paraId="4BA0634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590" w:type="pct"/>
            <w:vAlign w:val="center"/>
          </w:tcPr>
          <w:p w14:paraId="2B241305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564" w:type="pct"/>
            <w:vAlign w:val="center"/>
          </w:tcPr>
          <w:p w14:paraId="24847F1D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1436" w:type="pct"/>
            <w:vAlign w:val="center"/>
          </w:tcPr>
          <w:p w14:paraId="7CF9264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2EE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333922B3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364" w:type="pct"/>
            <w:vAlign w:val="center"/>
          </w:tcPr>
          <w:p w14:paraId="3B5E40F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63D5680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4C3B7BE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5B1DBA1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20190BA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82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7F20E48A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364" w:type="pct"/>
            <w:vAlign w:val="center"/>
          </w:tcPr>
          <w:p w14:paraId="6E30516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CC494E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1B817F7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5FE7E91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30D3DB9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3D12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2F093B3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364" w:type="pct"/>
            <w:vAlign w:val="center"/>
          </w:tcPr>
          <w:p w14:paraId="7B604B7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38A5124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3134283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03FD5B7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0F39A00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70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4619AFD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364" w:type="pct"/>
            <w:vAlign w:val="center"/>
          </w:tcPr>
          <w:p w14:paraId="5546BF0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D93A44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565D8A1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45EB115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4759026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6B9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91" w:type="pct"/>
            <w:gridSpan w:val="2"/>
            <w:vAlign w:val="center"/>
          </w:tcPr>
          <w:p w14:paraId="0AED882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208" w:type="pct"/>
            <w:gridSpan w:val="4"/>
            <w:vAlign w:val="center"/>
          </w:tcPr>
          <w:p w14:paraId="17D6BBB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￥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</w:t>
            </w:r>
            <w:r>
              <w:rPr>
                <w:rFonts w:eastAsia="宋体"/>
                <w:sz w:val="24"/>
              </w:rPr>
              <w:t>元（人民币</w:t>
            </w:r>
            <w:r>
              <w:rPr>
                <w:rFonts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u w:val="single"/>
                <w:lang w:val="en-US" w:eastAsia="zh-CN"/>
              </w:rPr>
              <w:t xml:space="preserve">      </w:t>
            </w:r>
            <w:bookmarkStart w:id="1" w:name="_GoBack"/>
            <w:bookmarkEnd w:id="1"/>
            <w:r>
              <w:rPr>
                <w:rFonts w:eastAsia="宋体"/>
                <w:sz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68597ABB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4A453331">
      <w:pPr>
        <w:rPr>
          <w:rFonts w:hint="eastAsia" w:ascii="仿宋_GB2312" w:hAnsi="仿宋_GB2312" w:eastAsia="仿宋_GB2312" w:cs="仿宋_GB2312"/>
          <w:lang w:eastAsia="zh-CN"/>
        </w:rPr>
      </w:pPr>
    </w:p>
    <w:p w14:paraId="2A44B95C">
      <w:pPr>
        <w:pStyle w:val="4"/>
        <w:rPr>
          <w:rFonts w:hint="eastAsia"/>
          <w:lang w:eastAsia="zh-CN"/>
        </w:rPr>
      </w:pPr>
    </w:p>
    <w:p w14:paraId="0F648718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25D18DD7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2D62F94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竞价人代表：           （签署）</w:t>
      </w:r>
    </w:p>
    <w:p w14:paraId="047422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D65601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 年   月   日</w:t>
      </w:r>
    </w:p>
    <w:p w14:paraId="3E8FF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4186"/>
    <w:rsid w:val="35977783"/>
    <w:rsid w:val="44AA5EC0"/>
    <w:rsid w:val="4EEB74AA"/>
    <w:rsid w:val="5D994186"/>
    <w:rsid w:val="798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2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2025-08-18T01:02:00Z</dcterms:created>
  <dc:creator>lemon</dc:creator>
  <cp:lastModifiedBy>小敏~Gigi</cp:lastModifiedBy>
  <dcterms:modified xsi:type="dcterms:W3CDTF">2025-11-26T08:00:20Z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11878FD040FA4939A5D2323E4CEE250D_13</vt:lpwstr>
  </property>
  <property fmtid="{D5CDD505-2E9C-101B-9397-08002B2CF9AE}" pid="4" name="KSOTemplateDocerSaveRecord">
    <vt:lpwstr>eyJoZGlkIjoiMzI1MGYwYzRiYjRiNzBmMGZkYTViMTk0ZTU3ZjkxZjciLCJ1c2VySWQiOiIzNzg1MjUzMjkifQ==</vt:lpwstr>
  </property>
</Properties>
</file>