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D897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45A0B65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97B694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养老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（服务）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机构诚信承诺书</w:t>
      </w:r>
    </w:p>
    <w:bookmarkEnd w:id="0"/>
    <w:p w14:paraId="4E9DFD8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</w:pPr>
    </w:p>
    <w:p w14:paraId="580445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（统一社会信用代码：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）自愿参与向中度以上失能老年人发放养老服务消费补贴项目，作出如下承诺：</w:t>
      </w:r>
    </w:p>
    <w:p w14:paraId="1C34AC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.服务前与服务对象签订服务协议，明确服务标准、流程、价格、权利及义务、风险处置、责任划分等内容。</w:t>
      </w:r>
    </w:p>
    <w:p w14:paraId="03B722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.发现所服务老年人因身体状况变化等因素不再符合补贴条件的，及时告知所在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镇（街道）公共服务办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停发消费券。</w:t>
      </w:r>
    </w:p>
    <w:p w14:paraId="4EA69A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7BE444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.活动期间所提供服务的价格不高于参与活动前实际价格，老年人能够同时享受本机构优惠活动和消费补贴。</w:t>
      </w:r>
    </w:p>
    <w:p w14:paraId="3723F4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.本机构及实际控制的其他养老（服务）机构不参与开展本项目实施中的老年人能力评估业务。</w:t>
      </w:r>
    </w:p>
    <w:p w14:paraId="662FB9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.本机构不与评估机构串通，伪造评估过程、评估结果，不与老年人及其家属串通、伪造服务过程。杜绝虚假服务、虚假评估、套取骗取补贴资金等情况。</w:t>
      </w:r>
    </w:p>
    <w:p w14:paraId="2B9425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.本机构在获得核销补贴资金后，自愿按要求接受、配合审计和相关部门检查。</w:t>
      </w:r>
    </w:p>
    <w:p w14:paraId="74D899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本机构若出现违反上述承诺的行为，自愿退出此次活动，由此引起的纠纷由本机构自行处理，由此产生的财政资金损失由本机构及本人全额承担，且本机构自愿根据有关规定承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</w:rPr>
        <w:t>担相关责任。</w:t>
      </w:r>
    </w:p>
    <w:p w14:paraId="7813CF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特此承诺。</w:t>
      </w:r>
    </w:p>
    <w:p w14:paraId="0858EE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C06DD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机构名称（盖章）：</w:t>
      </w:r>
    </w:p>
    <w:p w14:paraId="60949B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1EA9E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法定代表人签章：                     </w:t>
      </w:r>
    </w:p>
    <w:p w14:paraId="760D2D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A5C40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年  月  日</w:t>
      </w:r>
    </w:p>
    <w:p w14:paraId="047FAEF6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after="0" w:line="576" w:lineRule="exact"/>
        <w:ind w:left="3364"/>
        <w:textAlignment w:val="auto"/>
        <w:outlineLvl w:val="0"/>
        <w:rPr>
          <w:rFonts w:hint="default" w:ascii="Times New Roman" w:hAnsi="Times New Roman" w:cs="Times New Roman"/>
          <w:spacing w:val="20"/>
          <w:position w:val="-2"/>
          <w:sz w:val="32"/>
          <w:szCs w:val="32"/>
          <w:highlight w:val="none"/>
        </w:rPr>
      </w:pPr>
    </w:p>
    <w:p w14:paraId="07CAD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B9C334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6BB18A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0BE997F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2CE44B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2430910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6AF37AC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559E730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1426F40A"/>
    <w:sectPr>
      <w:footerReference r:id="rId3" w:type="default"/>
      <w:pgSz w:w="11906" w:h="16838"/>
      <w:pgMar w:top="2041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2D8C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3DD87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D3DD87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C4A27"/>
    <w:rsid w:val="014C4A27"/>
    <w:rsid w:val="3614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等线" w:hAnsi="等线" w:eastAsia="等线" w:cs="宋体"/>
      <w:sz w:val="21"/>
      <w:szCs w:val="22"/>
    </w:rPr>
  </w:style>
  <w:style w:type="paragraph" w:styleId="4">
    <w:name w:val="Body Text Indent"/>
    <w:basedOn w:val="1"/>
    <w:next w:val="5"/>
    <w:unhideWhenUsed/>
    <w:qFormat/>
    <w:uiPriority w:val="0"/>
    <w:pPr>
      <w:ind w:firstLine="600"/>
    </w:pPr>
    <w:rPr>
      <w:rFonts w:ascii="Times New Roman" w:hAnsi="Times New Roman"/>
      <w:sz w:val="30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2026-01-27T06:39:00Z</dcterms:created>
  <dc:creator>卢晓琳</dc:creator>
  <cp:lastModifiedBy>卢晓琳</cp:lastModifiedBy>
  <dcterms:modified xsi:type="dcterms:W3CDTF">2026-01-27T06:41:16Z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A3A9DF8B89E8488F94303942B2298372_11</vt:lpwstr>
  </property>
  <property fmtid="{D5CDD505-2E9C-101B-9397-08002B2CF9AE}" pid="4" name="KSOTemplateDocerSaveRecord">
    <vt:lpwstr>eyJoZGlkIjoiMzgzMDQwOTA0N2VlMzJkZDEzOWUyNThkZDQ0NDM1Y2MiLCJ1c2VySWQiOiIyMDI3ODA0ODYifQ==</vt:lpwstr>
  </property>
</Properties>
</file>